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0" w:right="678" w:firstLine="0"/>
        <w:jc w:val="righ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444577</wp:posOffset>
            </wp:positionH>
            <wp:positionV relativeFrom="paragraph">
              <wp:posOffset>50875</wp:posOffset>
            </wp:positionV>
            <wp:extent cx="628904" cy="6289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04" cy="62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900109111_20910567</w:t>
      </w:r>
    </w:p>
    <w:p>
      <w:pPr>
        <w:pStyle w:val="BodyText"/>
        <w:spacing w:before="3"/>
        <w:ind w:left="0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3527623</wp:posOffset>
            </wp:positionH>
            <wp:positionV relativeFrom="paragraph">
              <wp:posOffset>121932</wp:posOffset>
            </wp:positionV>
            <wp:extent cx="862847" cy="92354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1" w:lineRule="exact" w:before="195"/>
        <w:ind w:left="2826" w:right="184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АРБИТРАЖНЫЙ СУД ГОРОДА МОСКВЫ</w:t>
      </w:r>
    </w:p>
    <w:p>
      <w:pPr>
        <w:spacing w:before="0"/>
        <w:ind w:left="2826" w:right="1839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115191, г.Москва, ул. Большая Тульская, д. 17 </w:t>
      </w:r>
      <w:hyperlink r:id="rId7">
        <w:r>
          <w:rPr>
            <w:rFonts w:ascii="Arial" w:hAnsi="Arial"/>
            <w:sz w:val="20"/>
          </w:rPr>
          <w:t>http://www.msk.arbitr.ru</w:t>
        </w:r>
      </w:hyperlink>
    </w:p>
    <w:p>
      <w:pPr>
        <w:pStyle w:val="BodyText"/>
        <w:spacing w:before="1"/>
        <w:ind w:left="0"/>
        <w:rPr>
          <w:rFonts w:ascii="Arial"/>
        </w:rPr>
      </w:pPr>
    </w:p>
    <w:p>
      <w:pPr>
        <w:pStyle w:val="Heading1"/>
        <w:spacing w:line="276" w:lineRule="exact"/>
        <w:ind w:right="1843"/>
        <w:jc w:val="center"/>
      </w:pPr>
      <w:r>
        <w:rPr/>
        <w:t>Именем Российской Федерации</w:t>
      </w:r>
    </w:p>
    <w:p>
      <w:pPr>
        <w:spacing w:line="275" w:lineRule="exact" w:before="0"/>
        <w:ind w:left="2826" w:right="1847" w:firstLine="0"/>
        <w:jc w:val="center"/>
        <w:rPr>
          <w:b/>
          <w:sz w:val="24"/>
        </w:rPr>
      </w:pPr>
      <w:r>
        <w:rPr>
          <w:b/>
          <w:sz w:val="24"/>
        </w:rPr>
        <w:t>РЕЗОЛЮТИВНАЯ ЧАСТЬ РЕШЕНИЯ</w:t>
      </w:r>
    </w:p>
    <w:p>
      <w:pPr>
        <w:pStyle w:val="BodyText"/>
        <w:spacing w:line="275" w:lineRule="exact"/>
        <w:ind w:left="2826" w:right="1845"/>
        <w:jc w:val="center"/>
      </w:pPr>
      <w:r>
        <w:rPr/>
        <w:t>(в порядке ст.229 АПК РФ)</w:t>
      </w:r>
    </w:p>
    <w:p>
      <w:pPr>
        <w:tabs>
          <w:tab w:pos="6763" w:val="left" w:leader="none"/>
        </w:tabs>
        <w:spacing w:line="275" w:lineRule="exact" w:before="0"/>
        <w:ind w:left="969" w:right="0" w:firstLine="0"/>
        <w:jc w:val="center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Москва</w:t>
        <w:tab/>
        <w:t>Дело №</w:t>
      </w:r>
      <w:r>
        <w:rPr>
          <w:spacing w:val="-1"/>
          <w:sz w:val="24"/>
        </w:rPr>
        <w:t> </w:t>
      </w:r>
      <w:r>
        <w:rPr>
          <w:b/>
          <w:sz w:val="24"/>
        </w:rPr>
        <w:t>А40-239366/18-31-1901</w:t>
      </w:r>
    </w:p>
    <w:p>
      <w:pPr>
        <w:pStyle w:val="Heading1"/>
        <w:spacing w:line="273" w:lineRule="exact" w:before="4"/>
        <w:ind w:left="1100"/>
      </w:pPr>
      <w:r>
        <w:rPr/>
        <w:t>21 декабря 2018</w:t>
      </w:r>
      <w:r>
        <w:rPr>
          <w:spacing w:val="59"/>
        </w:rPr>
        <w:t> </w:t>
      </w:r>
      <w:r>
        <w:rPr/>
        <w:t>года</w:t>
      </w:r>
    </w:p>
    <w:p>
      <w:pPr>
        <w:pStyle w:val="BodyText"/>
        <w:spacing w:line="272" w:lineRule="exact"/>
      </w:pPr>
      <w:r>
        <w:rPr/>
        <w:t>Арбитражный суд города Москвы в составе:</w:t>
      </w:r>
    </w:p>
    <w:p>
      <w:pPr>
        <w:pStyle w:val="BodyText"/>
        <w:spacing w:line="275" w:lineRule="exact"/>
      </w:pPr>
      <w:r>
        <w:rPr/>
        <w:t>Судьи Давледьяновой Е.Ю.,</w:t>
      </w:r>
    </w:p>
    <w:p>
      <w:pPr>
        <w:pStyle w:val="BodyText"/>
        <w:spacing w:before="5"/>
        <w:ind w:right="105"/>
        <w:jc w:val="both"/>
      </w:pPr>
      <w:r>
        <w:rPr/>
        <w:t>рассмотрев в порядке упрощенного производства по правилам главы 29 АПК РФ, дело по иску ООО "АВ ГРУПП" (129344, ГОРОД МОСКВА, УЛИЦА ИСКРЫ, ДОМ 31, КОРПУС 1, ОФИС 606, ОГРН 1097746234189, ИНН 7719722470)</w:t>
      </w:r>
    </w:p>
    <w:p>
      <w:pPr>
        <w:pStyle w:val="BodyText"/>
        <w:spacing w:line="242" w:lineRule="auto"/>
        <w:ind w:right="109"/>
        <w:jc w:val="both"/>
      </w:pPr>
      <w:r>
        <w:rPr/>
        <w:t>к ответчику ООО "ТОРГИНДУСТРИЯ" (125252, ГОРОД МОСКВА, БУЛЬВАР ХОДЫНСКИЙ, ДОМ 4, ПОМЕЩЕНИЕ 06F-4032 ЭТАЖ 6, ОГРН 5167746286241, ИНН 7743180109)</w:t>
      </w:r>
    </w:p>
    <w:p>
      <w:pPr>
        <w:pStyle w:val="BodyText"/>
        <w:ind w:right="116"/>
        <w:jc w:val="both"/>
      </w:pPr>
      <w:r>
        <w:rPr/>
        <w:t>о взыскании 168 300 руб., составляющих основной долг в размере 153 000 руб. по договору поставки № АВ123-09.17 от 19.09.2017, неустойку в сумме 15 300 руб. по состоянию на 12.09.2018; о взыскании судебных расходов на оплату услуг представителя в размере 14 500 руб.</w:t>
      </w:r>
    </w:p>
    <w:p>
      <w:pPr>
        <w:spacing w:line="275" w:lineRule="exact" w:before="0"/>
        <w:ind w:left="1100" w:right="0" w:firstLine="0"/>
        <w:jc w:val="left"/>
        <w:rPr>
          <w:sz w:val="24"/>
        </w:rPr>
      </w:pPr>
      <w:r>
        <w:rPr>
          <w:b/>
          <w:sz w:val="24"/>
        </w:rPr>
        <w:t>в заседании приняли участие: </w:t>
      </w:r>
      <w:r>
        <w:rPr>
          <w:sz w:val="24"/>
        </w:rPr>
        <w:t>без вызова сторон</w:t>
      </w:r>
    </w:p>
    <w:p>
      <w:pPr>
        <w:pStyle w:val="BodyText"/>
        <w:spacing w:line="275" w:lineRule="exact"/>
      </w:pPr>
      <w:r>
        <w:rPr/>
        <w:t>Руководствуясь ст.ст. 64-68, 71, 75, 110, 123, 156, 167-170, 176, 180, 181, 229 АПК РФ,</w:t>
      </w:r>
    </w:p>
    <w:p>
      <w:pPr>
        <w:pStyle w:val="BodyText"/>
        <w:spacing w:line="275" w:lineRule="exact"/>
      </w:pPr>
      <w:r>
        <w:rPr/>
        <w:t>суд</w:t>
      </w:r>
    </w:p>
    <w:p>
      <w:pPr>
        <w:pStyle w:val="Heading1"/>
        <w:spacing w:line="270" w:lineRule="exact"/>
        <w:ind w:left="5362"/>
        <w:jc w:val="both"/>
      </w:pPr>
      <w:r>
        <w:rPr/>
        <w:t>Р Е Ш И Л:</w:t>
      </w:r>
    </w:p>
    <w:p>
      <w:pPr>
        <w:pStyle w:val="BodyText"/>
        <w:ind w:right="106" w:firstLine="710"/>
        <w:jc w:val="both"/>
      </w:pPr>
      <w:r>
        <w:rPr/>
        <w:t>Взыскать с ООО "ТОРГИНДУСТРИЯ" (125252, ГОРОД МОСКВА, БУЛЬВАР ХОДЫНСКИЙ, ДОМ 4, ПОМЕЩЕНИЕ 06F-4032 ЭТАЖ 6, ОГРН 5167746286241, ИНН 7743180109) в пользу ООО "АВ ГРУПП" (129344, ГОРОД МОСКВА, УЛИЦА ИСКРЫ, ДОМ 31, КОРПУС 1, ОФИС 606, ОГРН 1097746234189, ИНН 7719722470)</w:t>
      </w:r>
    </w:p>
    <w:p>
      <w:pPr>
        <w:pStyle w:val="BodyText"/>
      </w:pPr>
      <w:r>
        <w:rPr/>
        <w:t>задолженность в размере 168 300 руб. (Сто шестьдесят восемь тысяч триста рублей), из которой:</w:t>
      </w:r>
    </w:p>
    <w:p>
      <w:pPr>
        <w:pStyle w:val="ListParagraph"/>
        <w:numPr>
          <w:ilvl w:val="0"/>
          <w:numId w:val="1"/>
        </w:numPr>
        <w:tabs>
          <w:tab w:pos="1951" w:val="left" w:leader="none"/>
        </w:tabs>
        <w:spacing w:line="274" w:lineRule="exact" w:before="0" w:after="0"/>
        <w:ind w:left="1951" w:right="0" w:hanging="140"/>
        <w:jc w:val="left"/>
        <w:rPr>
          <w:sz w:val="24"/>
        </w:rPr>
      </w:pPr>
      <w:r>
        <w:rPr>
          <w:sz w:val="24"/>
        </w:rPr>
        <w:t>153 000 </w:t>
      </w:r>
      <w:r>
        <w:rPr>
          <w:spacing w:val="-3"/>
          <w:sz w:val="24"/>
        </w:rPr>
        <w:t>руб. </w:t>
      </w:r>
      <w:r>
        <w:rPr>
          <w:sz w:val="24"/>
        </w:rPr>
        <w:t>– основной</w:t>
      </w:r>
      <w:r>
        <w:rPr>
          <w:spacing w:val="8"/>
          <w:sz w:val="24"/>
        </w:rPr>
        <w:t> </w:t>
      </w:r>
      <w:r>
        <w:rPr>
          <w:sz w:val="24"/>
        </w:rPr>
        <w:t>долг;</w:t>
      </w:r>
    </w:p>
    <w:p>
      <w:pPr>
        <w:pStyle w:val="ListParagraph"/>
        <w:numPr>
          <w:ilvl w:val="0"/>
          <w:numId w:val="1"/>
        </w:numPr>
        <w:tabs>
          <w:tab w:pos="1951" w:val="left" w:leader="none"/>
        </w:tabs>
        <w:spacing w:line="275" w:lineRule="exact" w:before="2" w:after="0"/>
        <w:ind w:left="1951" w:right="0" w:hanging="140"/>
        <w:jc w:val="left"/>
        <w:rPr>
          <w:sz w:val="24"/>
        </w:rPr>
      </w:pPr>
      <w:r>
        <w:rPr>
          <w:sz w:val="24"/>
        </w:rPr>
        <w:t>15 300 </w:t>
      </w:r>
      <w:r>
        <w:rPr>
          <w:spacing w:val="-3"/>
          <w:sz w:val="24"/>
        </w:rPr>
        <w:t>руб. </w:t>
      </w:r>
      <w:r>
        <w:rPr>
          <w:sz w:val="24"/>
        </w:rPr>
        <w:t>– неустойка </w:t>
      </w:r>
      <w:r>
        <w:rPr>
          <w:spacing w:val="3"/>
          <w:sz w:val="24"/>
        </w:rPr>
        <w:t>по </w:t>
      </w:r>
      <w:r>
        <w:rPr>
          <w:sz w:val="24"/>
        </w:rPr>
        <w:t>состоянию на</w:t>
      </w:r>
      <w:r>
        <w:rPr>
          <w:spacing w:val="-5"/>
          <w:sz w:val="24"/>
        </w:rPr>
        <w:t> </w:t>
      </w:r>
      <w:r>
        <w:rPr>
          <w:sz w:val="24"/>
        </w:rPr>
        <w:t>12.09.2018,</w:t>
      </w:r>
    </w:p>
    <w:p>
      <w:pPr>
        <w:pStyle w:val="BodyText"/>
        <w:ind w:right="171" w:firstLine="710"/>
      </w:pPr>
      <w:r>
        <w:rPr/>
        <w:t>а также расходы по оплате государственной пошлины в размере 6 040 руб. (Шесть тысяч сорок рублей).</w:t>
      </w:r>
    </w:p>
    <w:p>
      <w:pPr>
        <w:pStyle w:val="BodyText"/>
        <w:ind w:firstLine="710"/>
      </w:pPr>
      <w:r>
        <w:rPr/>
        <w:t>В удовлетворении требования о взыскании судебных расходов на оплату услуг представителя отказать.</w:t>
      </w:r>
    </w:p>
    <w:p>
      <w:pPr>
        <w:pStyle w:val="BodyText"/>
        <w:spacing w:before="1"/>
        <w:ind w:right="109" w:firstLine="710"/>
        <w:jc w:val="both"/>
      </w:pPr>
      <w:r>
        <w:rPr/>
        <w:t>Взыскать с ООО "ТОРГИНДУСТРИЯ" (125252, ГОРОД МОСКВА, БУЛЬВАР ХОДЫНСКИЙ, ДОМ 4, ПОМЕЩЕНИЕ 06F-4032 ЭТАЖ 6, ОГРН 5167746286241, ИНН</w:t>
      </w:r>
    </w:p>
    <w:p>
      <w:pPr>
        <w:pStyle w:val="BodyText"/>
        <w:ind w:right="171"/>
      </w:pPr>
      <w:r>
        <w:rPr/>
        <w:t>7743180109) в доход федерального бюджета государственную пошлину в размере 9 </w:t>
      </w:r>
      <w:r>
        <w:rPr>
          <w:spacing w:val="-3"/>
        </w:rPr>
        <w:t>руб. </w:t>
      </w:r>
      <w:r>
        <w:rPr/>
        <w:t>(Девять</w:t>
      </w:r>
      <w:r>
        <w:rPr>
          <w:spacing w:val="3"/>
        </w:rPr>
        <w:t> </w:t>
      </w:r>
      <w:r>
        <w:rPr/>
        <w:t>рублей).</w:t>
      </w:r>
    </w:p>
    <w:p>
      <w:pPr>
        <w:pStyle w:val="BodyText"/>
        <w:spacing w:line="244" w:lineRule="auto"/>
        <w:ind w:firstLine="710"/>
      </w:pPr>
      <w:r>
        <w:rPr/>
        <w:t>Решение по делу, рассмотренному в порядке упрощенного производства, подлежит немедленному исполнению.</w:t>
      </w:r>
    </w:p>
    <w:p>
      <w:pPr>
        <w:spacing w:line="211" w:lineRule="auto" w:before="16"/>
        <w:ind w:left="1100" w:right="114" w:firstLine="710"/>
        <w:jc w:val="both"/>
        <w:rPr>
          <w:sz w:val="16"/>
        </w:rPr>
      </w:pPr>
      <w:r>
        <w:rPr/>
        <w:pict>
          <v:shape style="position:absolute;margin-left:160.130005pt;margin-top:17.183752pt;width:275pt;height:63pt;mso-position-horizontal-relative:page;mso-position-vertical-relative:paragraph;z-index:-251726848" coordorigin="3203,344" coordsize="5500,1260" path="m3203,349l8703,349m8698,344l8698,624m3208,344l3208,624m4468,1599l3203,1599m3208,624l3208,1604m8703,1599l4468,1599m8698,624l8698,1604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4"/>
        </w:rPr>
        <w:t>Решение по результатам рассмотрения дела в порядке упрощенного </w:t>
      </w:r>
      <w:r>
        <w:rPr>
          <w:spacing w:val="1"/>
          <w:sz w:val="24"/>
        </w:rPr>
        <w:t>п</w:t>
      </w:r>
      <w:r>
        <w:rPr>
          <w:sz w:val="24"/>
        </w:rPr>
        <w:t>р</w:t>
      </w:r>
      <w:r>
        <w:rPr>
          <w:spacing w:val="-6"/>
          <w:sz w:val="24"/>
        </w:rPr>
        <w:t>о</w:t>
      </w:r>
      <w:r>
        <w:rPr>
          <w:spacing w:val="1"/>
          <w:sz w:val="24"/>
        </w:rPr>
        <w:t>и</w:t>
      </w:r>
      <w:r>
        <w:rPr>
          <w:sz w:val="24"/>
        </w:rPr>
        <w:t>з</w:t>
      </w:r>
      <w:r>
        <w:rPr>
          <w:spacing w:val="1"/>
          <w:sz w:val="24"/>
        </w:rPr>
        <w:t>в</w:t>
      </w:r>
      <w:r>
        <w:rPr>
          <w:spacing w:val="-6"/>
          <w:sz w:val="24"/>
        </w:rPr>
        <w:t>о</w:t>
      </w:r>
      <w:r>
        <w:rPr>
          <w:spacing w:val="2"/>
          <w:sz w:val="24"/>
        </w:rPr>
        <w:t>д</w:t>
      </w:r>
      <w:r>
        <w:rPr>
          <w:spacing w:val="-2"/>
          <w:sz w:val="24"/>
        </w:rPr>
        <w:t>с</w:t>
      </w:r>
      <w:r>
        <w:rPr>
          <w:sz w:val="24"/>
        </w:rPr>
        <w:t>т</w:t>
      </w:r>
      <w:r>
        <w:rPr>
          <w:spacing w:val="1"/>
          <w:sz w:val="24"/>
        </w:rPr>
        <w:t>в</w:t>
      </w:r>
      <w:r>
        <w:rPr>
          <w:sz w:val="24"/>
        </w:rPr>
        <w:t>а</w:t>
      </w:r>
      <w:r>
        <w:rPr>
          <w:spacing w:val="13"/>
          <w:sz w:val="24"/>
        </w:rPr>
        <w:t> </w:t>
      </w:r>
      <w:r>
        <w:rPr>
          <w:spacing w:val="2"/>
          <w:sz w:val="24"/>
        </w:rPr>
        <w:t>м</w:t>
      </w:r>
      <w:r>
        <w:rPr>
          <w:spacing w:val="-82"/>
          <w:sz w:val="24"/>
        </w:rPr>
        <w:t>о</w:t>
      </w:r>
      <w:r>
        <w:rPr>
          <w:spacing w:val="-51"/>
          <w:position w:val="-9"/>
          <w:sz w:val="20"/>
        </w:rPr>
        <w:t>Э</w:t>
      </w:r>
      <w:r>
        <w:rPr>
          <w:spacing w:val="-116"/>
          <w:sz w:val="24"/>
        </w:rPr>
        <w:t>ж</w:t>
      </w:r>
      <w:r>
        <w:rPr>
          <w:spacing w:val="-1"/>
          <w:position w:val="-9"/>
          <w:sz w:val="20"/>
        </w:rPr>
        <w:t>л</w:t>
      </w:r>
      <w:r>
        <w:rPr>
          <w:spacing w:val="-74"/>
          <w:position w:val="-9"/>
          <w:sz w:val="20"/>
        </w:rPr>
        <w:t>е</w:t>
      </w:r>
      <w:r>
        <w:rPr>
          <w:spacing w:val="-33"/>
          <w:sz w:val="24"/>
        </w:rPr>
        <w:t>е</w:t>
      </w:r>
      <w:r>
        <w:rPr>
          <w:spacing w:val="-67"/>
          <w:position w:val="-9"/>
          <w:sz w:val="20"/>
        </w:rPr>
        <w:t>к</w:t>
      </w:r>
      <w:r>
        <w:rPr>
          <w:spacing w:val="-39"/>
          <w:sz w:val="24"/>
        </w:rPr>
        <w:t>т</w:t>
      </w:r>
      <w:r>
        <w:rPr>
          <w:spacing w:val="-1"/>
          <w:position w:val="-9"/>
          <w:sz w:val="20"/>
        </w:rPr>
        <w:t>т</w:t>
      </w:r>
      <w:r>
        <w:rPr>
          <w:spacing w:val="-69"/>
          <w:position w:val="-9"/>
          <w:sz w:val="20"/>
        </w:rPr>
        <w:t>р</w:t>
      </w:r>
      <w:r>
        <w:rPr>
          <w:spacing w:val="-54"/>
          <w:sz w:val="24"/>
        </w:rPr>
        <w:t>б</w:t>
      </w:r>
      <w:r>
        <w:rPr>
          <w:spacing w:val="-49"/>
          <w:position w:val="-9"/>
          <w:sz w:val="20"/>
        </w:rPr>
        <w:t>о</w:t>
      </w:r>
      <w:r>
        <w:rPr>
          <w:spacing w:val="-113"/>
          <w:sz w:val="24"/>
        </w:rPr>
        <w:t>ы</w:t>
      </w:r>
      <w:r>
        <w:rPr>
          <w:spacing w:val="-1"/>
          <w:position w:val="-9"/>
          <w:sz w:val="20"/>
        </w:rPr>
        <w:t>н</w:t>
      </w:r>
      <w:r>
        <w:rPr>
          <w:spacing w:val="-103"/>
          <w:position w:val="-9"/>
          <w:sz w:val="20"/>
        </w:rPr>
        <w:t>н</w:t>
      </w:r>
      <w:r>
        <w:rPr>
          <w:spacing w:val="-3"/>
          <w:sz w:val="24"/>
        </w:rPr>
        <w:t>т</w:t>
      </w:r>
      <w:r>
        <w:rPr>
          <w:spacing w:val="-87"/>
          <w:position w:val="-9"/>
          <w:sz w:val="20"/>
        </w:rPr>
        <w:t>а</w:t>
      </w:r>
      <w:r>
        <w:rPr>
          <w:spacing w:val="-24"/>
          <w:sz w:val="24"/>
        </w:rPr>
        <w:t>ь</w:t>
      </w:r>
      <w:r>
        <w:rPr>
          <w:spacing w:val="11"/>
          <w:position w:val="-9"/>
          <w:sz w:val="20"/>
        </w:rPr>
        <w:t>я</w:t>
      </w:r>
      <w:r>
        <w:rPr>
          <w:spacing w:val="-82"/>
          <w:sz w:val="24"/>
        </w:rPr>
        <w:t>о</w:t>
      </w:r>
      <w:r>
        <w:rPr>
          <w:spacing w:val="-26"/>
          <w:position w:val="-9"/>
          <w:sz w:val="20"/>
        </w:rPr>
        <w:t>п</w:t>
      </w:r>
      <w:r>
        <w:rPr>
          <w:spacing w:val="-97"/>
          <w:sz w:val="24"/>
        </w:rPr>
        <w:t>б</w:t>
      </w:r>
      <w:r>
        <w:rPr>
          <w:spacing w:val="-6"/>
          <w:position w:val="-9"/>
          <w:sz w:val="20"/>
        </w:rPr>
        <w:t>о</w:t>
      </w:r>
      <w:r>
        <w:rPr>
          <w:spacing w:val="-161"/>
          <w:sz w:val="24"/>
        </w:rPr>
        <w:t>ж</w:t>
      </w:r>
      <w:r>
        <w:rPr>
          <w:spacing w:val="-1"/>
          <w:position w:val="-9"/>
          <w:sz w:val="20"/>
        </w:rPr>
        <w:t>д</w:t>
      </w:r>
      <w:r>
        <w:rPr>
          <w:spacing w:val="-49"/>
          <w:position w:val="-9"/>
          <w:sz w:val="20"/>
        </w:rPr>
        <w:t>п</w:t>
      </w:r>
      <w:r>
        <w:rPr>
          <w:spacing w:val="-58"/>
          <w:sz w:val="24"/>
        </w:rPr>
        <w:t>а</w:t>
      </w:r>
      <w:r>
        <w:rPr>
          <w:spacing w:val="-51"/>
          <w:position w:val="-9"/>
          <w:sz w:val="20"/>
        </w:rPr>
        <w:t>и</w:t>
      </w:r>
      <w:r>
        <w:rPr>
          <w:spacing w:val="-69"/>
          <w:sz w:val="24"/>
        </w:rPr>
        <w:t>л</w:t>
      </w:r>
      <w:r>
        <w:rPr>
          <w:spacing w:val="-15"/>
          <w:position w:val="-9"/>
          <w:sz w:val="20"/>
        </w:rPr>
        <w:t>с</w:t>
      </w:r>
      <w:r>
        <w:rPr>
          <w:spacing w:val="-106"/>
          <w:sz w:val="24"/>
        </w:rPr>
        <w:t>о</w:t>
      </w:r>
      <w:r>
        <w:rPr>
          <w:spacing w:val="8"/>
          <w:position w:val="-9"/>
          <w:sz w:val="20"/>
        </w:rPr>
        <w:t>ь</w:t>
      </w:r>
      <w:r>
        <w:rPr>
          <w:spacing w:val="-73"/>
          <w:sz w:val="24"/>
        </w:rPr>
        <w:t>в</w:t>
      </w:r>
      <w:r>
        <w:rPr>
          <w:spacing w:val="-29"/>
          <w:position w:val="-9"/>
          <w:sz w:val="20"/>
        </w:rPr>
        <w:t>д</w:t>
      </w:r>
      <w:r>
        <w:rPr>
          <w:spacing w:val="-79"/>
          <w:sz w:val="24"/>
        </w:rPr>
        <w:t>а</w:t>
      </w:r>
      <w:r>
        <w:rPr>
          <w:spacing w:val="-12"/>
          <w:position w:val="-9"/>
          <w:sz w:val="20"/>
        </w:rPr>
        <w:t>е</w:t>
      </w:r>
      <w:r>
        <w:rPr>
          <w:spacing w:val="-117"/>
          <w:sz w:val="24"/>
        </w:rPr>
        <w:t>н</w:t>
      </w:r>
      <w:r>
        <w:rPr>
          <w:spacing w:val="-1"/>
          <w:position w:val="-9"/>
          <w:sz w:val="20"/>
        </w:rPr>
        <w:t>й</w:t>
      </w:r>
      <w:r>
        <w:rPr>
          <w:spacing w:val="-73"/>
          <w:position w:val="-9"/>
          <w:sz w:val="20"/>
        </w:rPr>
        <w:t>с</w:t>
      </w:r>
      <w:r>
        <w:rPr>
          <w:spacing w:val="-48"/>
          <w:sz w:val="24"/>
        </w:rPr>
        <w:t>о</w:t>
      </w:r>
      <w:r>
        <w:rPr>
          <w:spacing w:val="-1"/>
          <w:position w:val="-9"/>
          <w:sz w:val="20"/>
        </w:rPr>
        <w:t>т</w:t>
      </w:r>
      <w:r>
        <w:rPr>
          <w:spacing w:val="-65"/>
          <w:position w:val="-9"/>
          <w:sz w:val="20"/>
        </w:rPr>
        <w:t>в</w:t>
      </w:r>
      <w:r>
        <w:rPr>
          <w:spacing w:val="-50"/>
          <w:sz w:val="24"/>
        </w:rPr>
        <w:t>в</w:t>
      </w:r>
      <w:r>
        <w:rPr>
          <w:spacing w:val="-1"/>
          <w:position w:val="-9"/>
          <w:sz w:val="20"/>
        </w:rPr>
        <w:t>и</w:t>
      </w:r>
      <w:r>
        <w:rPr>
          <w:spacing w:val="-65"/>
          <w:position w:val="-9"/>
          <w:sz w:val="20"/>
        </w:rPr>
        <w:t>т</w:t>
      </w:r>
      <w:r>
        <w:rPr>
          <w:spacing w:val="-43"/>
          <w:sz w:val="24"/>
        </w:rPr>
        <w:t>а</w:t>
      </w:r>
      <w:r>
        <w:rPr>
          <w:spacing w:val="-48"/>
          <w:position w:val="-9"/>
          <w:sz w:val="20"/>
        </w:rPr>
        <w:t>е</w:t>
      </w:r>
      <w:r>
        <w:rPr>
          <w:spacing w:val="-73"/>
          <w:sz w:val="24"/>
        </w:rPr>
        <w:t>р</w:t>
      </w:r>
      <w:r>
        <w:rPr>
          <w:spacing w:val="-28"/>
          <w:position w:val="-9"/>
          <w:sz w:val="20"/>
        </w:rPr>
        <w:t>л</w:t>
      </w:r>
      <w:r>
        <w:rPr>
          <w:spacing w:val="-95"/>
          <w:sz w:val="24"/>
        </w:rPr>
        <w:t>б</w:t>
      </w:r>
      <w:r>
        <w:rPr>
          <w:spacing w:val="-1"/>
          <w:position w:val="-9"/>
          <w:sz w:val="20"/>
        </w:rPr>
        <w:t>ь</w:t>
      </w:r>
      <w:r>
        <w:rPr>
          <w:spacing w:val="-106"/>
          <w:position w:val="-9"/>
          <w:sz w:val="20"/>
        </w:rPr>
        <w:t>н</w:t>
      </w:r>
      <w:r>
        <w:rPr>
          <w:spacing w:val="-24"/>
          <w:sz w:val="24"/>
        </w:rPr>
        <w:t>и</w:t>
      </w:r>
      <w:r>
        <w:rPr>
          <w:spacing w:val="-65"/>
          <w:position w:val="-9"/>
          <w:sz w:val="20"/>
        </w:rPr>
        <w:t>а</w:t>
      </w:r>
      <w:r>
        <w:rPr>
          <w:spacing w:val="-41"/>
          <w:sz w:val="24"/>
        </w:rPr>
        <w:t>т</w:t>
      </w:r>
      <w:r>
        <w:rPr>
          <w:spacing w:val="-10"/>
          <w:position w:val="-9"/>
          <w:sz w:val="20"/>
        </w:rPr>
        <w:t>.</w:t>
      </w:r>
      <w:r>
        <w:rPr>
          <w:sz w:val="24"/>
        </w:rPr>
        <w:t>р</w:t>
      </w:r>
      <w:r>
        <w:rPr>
          <w:spacing w:val="3"/>
          <w:sz w:val="24"/>
        </w:rPr>
        <w:t>а</w:t>
      </w:r>
      <w:r>
        <w:rPr>
          <w:spacing w:val="-1"/>
          <w:sz w:val="24"/>
        </w:rPr>
        <w:t>ж</w:t>
      </w:r>
      <w:r>
        <w:rPr>
          <w:spacing w:val="1"/>
          <w:sz w:val="24"/>
        </w:rPr>
        <w:t>н</w:t>
      </w:r>
      <w:r>
        <w:rPr>
          <w:spacing w:val="-2"/>
          <w:sz w:val="24"/>
        </w:rPr>
        <w:t>ы</w:t>
      </w:r>
      <w:r>
        <w:rPr>
          <w:sz w:val="24"/>
        </w:rPr>
        <w:t>й</w:t>
      </w:r>
      <w:r>
        <w:rPr>
          <w:spacing w:val="16"/>
          <w:sz w:val="24"/>
        </w:rPr>
        <w:t> </w:t>
      </w:r>
      <w:r>
        <w:rPr>
          <w:spacing w:val="3"/>
          <w:sz w:val="24"/>
        </w:rPr>
        <w:t>с</w:t>
      </w:r>
      <w:r>
        <w:rPr>
          <w:spacing w:val="-6"/>
          <w:sz w:val="24"/>
        </w:rPr>
        <w:t>у</w:t>
      </w:r>
      <w:r>
        <w:rPr>
          <w:sz w:val="24"/>
        </w:rPr>
        <w:t>д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а</w:t>
      </w:r>
      <w:r>
        <w:rPr>
          <w:spacing w:val="1"/>
          <w:sz w:val="24"/>
        </w:rPr>
        <w:t>п</w:t>
      </w:r>
      <w:r>
        <w:rPr>
          <w:spacing w:val="-2"/>
          <w:sz w:val="24"/>
        </w:rPr>
        <w:t>е</w:t>
      </w:r>
      <w:r>
        <w:rPr>
          <w:sz w:val="24"/>
        </w:rPr>
        <w:t>лля</w:t>
      </w:r>
      <w:r>
        <w:rPr>
          <w:spacing w:val="1"/>
          <w:sz w:val="24"/>
        </w:rPr>
        <w:t>ци</w:t>
      </w:r>
      <w:r>
        <w:rPr>
          <w:spacing w:val="-6"/>
          <w:sz w:val="24"/>
        </w:rPr>
        <w:t>о</w:t>
      </w:r>
      <w:r>
        <w:rPr>
          <w:spacing w:val="1"/>
          <w:sz w:val="24"/>
        </w:rPr>
        <w:t>нн</w:t>
      </w:r>
      <w:r>
        <w:rPr>
          <w:spacing w:val="-6"/>
          <w:sz w:val="24"/>
        </w:rPr>
        <w:t>о</w:t>
      </w:r>
      <w:r>
        <w:rPr>
          <w:sz w:val="24"/>
        </w:rPr>
        <w:t>й</w:t>
      </w:r>
      <w:r>
        <w:rPr>
          <w:spacing w:val="16"/>
          <w:sz w:val="24"/>
        </w:rPr>
        <w:t> </w:t>
      </w:r>
      <w:r>
        <w:rPr>
          <w:spacing w:val="1"/>
          <w:sz w:val="24"/>
        </w:rPr>
        <w:t>ин</w:t>
      </w:r>
      <w:r>
        <w:rPr>
          <w:spacing w:val="-2"/>
          <w:sz w:val="24"/>
        </w:rPr>
        <w:t>с</w:t>
      </w:r>
      <w:r>
        <w:rPr>
          <w:sz w:val="24"/>
        </w:rPr>
        <w:t>т</w:t>
      </w:r>
      <w:r>
        <w:rPr>
          <w:spacing w:val="-2"/>
          <w:sz w:val="24"/>
        </w:rPr>
        <w:t>а</w:t>
      </w:r>
      <w:r>
        <w:rPr>
          <w:spacing w:val="1"/>
          <w:sz w:val="24"/>
        </w:rPr>
        <w:t>нци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в </w:t>
      </w:r>
      <w:r>
        <w:rPr>
          <w:spacing w:val="-2"/>
          <w:position w:val="10"/>
          <w:sz w:val="24"/>
        </w:rPr>
        <w:t>с</w:t>
      </w:r>
      <w:r>
        <w:rPr>
          <w:position w:val="10"/>
          <w:sz w:val="24"/>
        </w:rPr>
        <w:t>ро</w:t>
      </w:r>
      <w:r>
        <w:rPr>
          <w:spacing w:val="-2"/>
          <w:position w:val="10"/>
          <w:sz w:val="24"/>
        </w:rPr>
        <w:t>к</w:t>
      </w:r>
      <w:r>
        <w:rPr>
          <w:position w:val="10"/>
          <w:sz w:val="24"/>
        </w:rPr>
        <w:t>, </w:t>
      </w:r>
      <w:r>
        <w:rPr>
          <w:spacing w:val="1"/>
          <w:position w:val="10"/>
          <w:sz w:val="24"/>
        </w:rPr>
        <w:t>п</w:t>
      </w:r>
      <w:r>
        <w:rPr>
          <w:position w:val="10"/>
          <w:sz w:val="24"/>
        </w:rPr>
        <w:t>р</w:t>
      </w:r>
      <w:r>
        <w:rPr>
          <w:spacing w:val="-2"/>
          <w:position w:val="10"/>
          <w:sz w:val="24"/>
        </w:rPr>
        <w:t>е</w:t>
      </w:r>
      <w:r>
        <w:rPr>
          <w:spacing w:val="2"/>
          <w:position w:val="10"/>
          <w:sz w:val="24"/>
        </w:rPr>
        <w:t>д</w:t>
      </w:r>
      <w:r>
        <w:rPr>
          <w:spacing w:val="-6"/>
          <w:position w:val="10"/>
          <w:sz w:val="24"/>
        </w:rPr>
        <w:t>у</w:t>
      </w:r>
      <w:r>
        <w:rPr>
          <w:spacing w:val="3"/>
          <w:position w:val="10"/>
          <w:sz w:val="24"/>
        </w:rPr>
        <w:t>с</w:t>
      </w:r>
      <w:r>
        <w:rPr>
          <w:spacing w:val="2"/>
          <w:position w:val="10"/>
          <w:sz w:val="24"/>
        </w:rPr>
        <w:t>м</w:t>
      </w:r>
      <w:r>
        <w:rPr>
          <w:spacing w:val="-6"/>
          <w:position w:val="10"/>
          <w:sz w:val="24"/>
        </w:rPr>
        <w:t>о</w:t>
      </w:r>
      <w:r>
        <w:rPr>
          <w:spacing w:val="-17"/>
          <w:position w:val="10"/>
          <w:sz w:val="24"/>
        </w:rPr>
        <w:t>т</w:t>
      </w:r>
      <w:r>
        <w:rPr>
          <w:spacing w:val="-120"/>
          <w:sz w:val="20"/>
        </w:rPr>
        <w:t>Д</w:t>
      </w:r>
      <w:r>
        <w:rPr>
          <w:spacing w:val="-1"/>
          <w:position w:val="10"/>
          <w:sz w:val="24"/>
        </w:rPr>
        <w:t>р</w:t>
      </w:r>
      <w:r>
        <w:rPr>
          <w:spacing w:val="-107"/>
          <w:position w:val="10"/>
          <w:sz w:val="24"/>
        </w:rPr>
        <w:t>е</w:t>
      </w:r>
      <w:r>
        <w:rPr>
          <w:spacing w:val="-1"/>
          <w:sz w:val="20"/>
        </w:rPr>
        <w:t>а</w:t>
      </w:r>
      <w:r>
        <w:rPr>
          <w:spacing w:val="-91"/>
          <w:sz w:val="20"/>
        </w:rPr>
        <w:t>н</w:t>
      </w:r>
      <w:r>
        <w:rPr>
          <w:spacing w:val="-38"/>
          <w:position w:val="10"/>
          <w:sz w:val="24"/>
        </w:rPr>
        <w:t>н</w:t>
      </w:r>
      <w:r>
        <w:rPr>
          <w:spacing w:val="-68"/>
          <w:sz w:val="20"/>
        </w:rPr>
        <w:t>н</w:t>
      </w:r>
      <w:r>
        <w:rPr>
          <w:spacing w:val="-61"/>
          <w:position w:val="10"/>
          <w:sz w:val="24"/>
        </w:rPr>
        <w:t>н</w:t>
      </w:r>
      <w:r>
        <w:rPr>
          <w:spacing w:val="-73"/>
          <w:sz w:val="20"/>
        </w:rPr>
        <w:t>ы</w:t>
      </w:r>
      <w:r>
        <w:rPr>
          <w:spacing w:val="-90"/>
          <w:position w:val="10"/>
          <w:sz w:val="24"/>
        </w:rPr>
        <w:t>ы</w:t>
      </w:r>
      <w:r>
        <w:rPr>
          <w:spacing w:val="-1"/>
          <w:sz w:val="20"/>
        </w:rPr>
        <w:t>е</w:t>
      </w:r>
      <w:r>
        <w:rPr>
          <w:spacing w:val="-78"/>
          <w:position w:val="10"/>
          <w:sz w:val="24"/>
        </w:rPr>
        <w:t>й</w:t>
      </w:r>
      <w:r>
        <w:rPr>
          <w:spacing w:val="-1"/>
          <w:sz w:val="20"/>
        </w:rPr>
        <w:t>Э</w:t>
      </w:r>
      <w:r>
        <w:rPr>
          <w:spacing w:val="-138"/>
          <w:sz w:val="20"/>
        </w:rPr>
        <w:t>П</w:t>
      </w:r>
      <w:r>
        <w:rPr>
          <w:spacing w:val="-36"/>
          <w:position w:val="10"/>
          <w:sz w:val="24"/>
        </w:rPr>
        <w:t>А</w:t>
      </w:r>
      <w:r>
        <w:rPr>
          <w:spacing w:val="-23"/>
          <w:sz w:val="20"/>
        </w:rPr>
        <w:t>:</w:t>
      </w:r>
      <w:r>
        <w:rPr>
          <w:spacing w:val="-30"/>
          <w:position w:val="10"/>
          <w:sz w:val="24"/>
        </w:rPr>
        <w:t>П</w:t>
      </w:r>
      <w:r>
        <w:rPr>
          <w:spacing w:val="-83"/>
          <w:sz w:val="16"/>
        </w:rPr>
        <w:t>У</w:t>
      </w:r>
      <w:r>
        <w:rPr>
          <w:spacing w:val="-78"/>
          <w:position w:val="10"/>
          <w:sz w:val="24"/>
        </w:rPr>
        <w:t>К</w:t>
      </w:r>
      <w:r>
        <w:rPr>
          <w:sz w:val="16"/>
        </w:rPr>
        <w:t>д</w:t>
      </w:r>
      <w:r>
        <w:rPr>
          <w:spacing w:val="-24"/>
          <w:sz w:val="16"/>
        </w:rPr>
        <w:t>о</w:t>
      </w:r>
      <w:r>
        <w:rPr>
          <w:spacing w:val="-110"/>
          <w:position w:val="10"/>
          <w:sz w:val="24"/>
        </w:rPr>
        <w:t>Р</w:t>
      </w:r>
      <w:r>
        <w:rPr>
          <w:sz w:val="16"/>
        </w:rPr>
        <w:t>с</w:t>
      </w:r>
      <w:r>
        <w:rPr>
          <w:spacing w:val="-31"/>
          <w:sz w:val="16"/>
        </w:rPr>
        <w:t>т</w:t>
      </w:r>
      <w:r>
        <w:rPr>
          <w:spacing w:val="-160"/>
          <w:position w:val="10"/>
          <w:sz w:val="24"/>
        </w:rPr>
        <w:t>Ф</w:t>
      </w:r>
      <w:r>
        <w:rPr>
          <w:sz w:val="16"/>
        </w:rPr>
        <w:t>ов</w:t>
      </w:r>
      <w:r>
        <w:rPr>
          <w:spacing w:val="-68"/>
          <w:sz w:val="16"/>
        </w:rPr>
        <w:t>е</w:t>
      </w:r>
      <w:r>
        <w:rPr>
          <w:spacing w:val="7"/>
          <w:position w:val="10"/>
          <w:sz w:val="24"/>
        </w:rPr>
        <w:t>.</w:t>
      </w:r>
      <w:r>
        <w:rPr>
          <w:sz w:val="16"/>
        </w:rPr>
        <w:t>ряющий </w:t>
      </w:r>
      <w:r>
        <w:rPr>
          <w:spacing w:val="-1"/>
          <w:sz w:val="16"/>
        </w:rPr>
        <w:t>цент</w:t>
      </w:r>
      <w:r>
        <w:rPr>
          <w:sz w:val="16"/>
        </w:rPr>
        <w:t>р</w:t>
      </w:r>
      <w:r>
        <w:rPr>
          <w:spacing w:val="-1"/>
          <w:sz w:val="16"/>
        </w:rPr>
        <w:t> ФГБ</w:t>
      </w:r>
      <w:r>
        <w:rPr>
          <w:sz w:val="16"/>
        </w:rPr>
        <w:t>У</w:t>
      </w:r>
      <w:r>
        <w:rPr>
          <w:spacing w:val="-1"/>
          <w:sz w:val="16"/>
        </w:rPr>
        <w:t> ИА</w:t>
      </w:r>
      <w:r>
        <w:rPr>
          <w:sz w:val="16"/>
        </w:rPr>
        <w:t>Ц</w:t>
      </w:r>
      <w:r>
        <w:rPr>
          <w:spacing w:val="-1"/>
          <w:sz w:val="16"/>
        </w:rPr>
        <w:t> Судебного</w:t>
      </w:r>
    </w:p>
    <w:p>
      <w:pPr>
        <w:spacing w:line="171" w:lineRule="exact" w:before="0"/>
        <w:ind w:left="308" w:right="1848" w:firstLine="0"/>
        <w:jc w:val="center"/>
        <w:rPr>
          <w:sz w:val="16"/>
        </w:rPr>
      </w:pPr>
      <w:r>
        <w:rPr>
          <w:sz w:val="16"/>
        </w:rPr>
        <w:t>департамента</w:t>
      </w:r>
    </w:p>
    <w:p>
      <w:pPr>
        <w:spacing w:after="0" w:line="171" w:lineRule="exact"/>
        <w:jc w:val="center"/>
        <w:rPr>
          <w:sz w:val="16"/>
        </w:rPr>
        <w:sectPr>
          <w:type w:val="continuous"/>
          <w:pgSz w:w="11910" w:h="16840"/>
          <w:pgMar w:top="620" w:bottom="280" w:left="600" w:right="1020"/>
        </w:sectPr>
      </w:pPr>
    </w:p>
    <w:p>
      <w:pPr>
        <w:pStyle w:val="Heading1"/>
        <w:ind w:left="0"/>
        <w:jc w:val="right"/>
      </w:pPr>
      <w:r>
        <w:rPr/>
        <w:t>Судья</w:t>
      </w:r>
    </w:p>
    <w:p>
      <w:pPr>
        <w:spacing w:before="16"/>
        <w:ind w:left="137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Дата 09.08.2018 16:03:24</w:t>
      </w:r>
    </w:p>
    <w:p>
      <w:pPr>
        <w:spacing w:before="16"/>
        <w:ind w:left="1377" w:right="0" w:firstLine="0"/>
        <w:jc w:val="left"/>
        <w:rPr>
          <w:sz w:val="16"/>
        </w:rPr>
      </w:pPr>
      <w:r>
        <w:rPr>
          <w:sz w:val="16"/>
        </w:rPr>
        <w:t>Кому выдана Давледьянова Елена</w:t>
      </w:r>
      <w:r>
        <w:rPr>
          <w:spacing w:val="-30"/>
          <w:sz w:val="16"/>
        </w:rPr>
        <w:t> </w:t>
      </w:r>
      <w:r>
        <w:rPr>
          <w:sz w:val="16"/>
        </w:rPr>
        <w:t>Юрьевна</w:t>
      </w:r>
    </w:p>
    <w:p>
      <w:pPr>
        <w:pStyle w:val="Heading1"/>
        <w:ind w:left="537"/>
      </w:pPr>
      <w:r>
        <w:rPr>
          <w:b w:val="0"/>
        </w:rPr>
        <w:br w:type="column"/>
      </w:r>
      <w:r>
        <w:rPr/>
        <w:t>Е.Ю. Давледьянова</w:t>
      </w:r>
    </w:p>
    <w:sectPr>
      <w:type w:val="continuous"/>
      <w:pgSz w:w="11910" w:h="16840"/>
      <w:pgMar w:top="620" w:bottom="280" w:left="600" w:right="1020"/>
      <w:cols w:num="3" w:equalWidth="0">
        <w:col w:w="2491" w:space="40"/>
        <w:col w:w="4366" w:space="39"/>
        <w:col w:w="33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51" w:hanging="140"/>
      </w:pPr>
      <w:rPr>
        <w:rFonts w:hint="default" w:ascii="Times New Roman" w:hAnsi="Times New Roman" w:eastAsia="Times New Roman" w:cs="Times New Roman"/>
        <w:spacing w:val="-11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92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457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90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22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55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87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0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82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1951" w:hanging="14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msk.arbitr.r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2020-08-12T12:05:00Z</dcterms:created>
  <dcterms:modified xsi:type="dcterms:W3CDTF">2020-08-12T12:05:00Z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2020-08-12T00:00:00Z</vt:filetime>
  </property>
</Properties>
</file>